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69C9C2" w:rsidR="00152A13" w:rsidRPr="00856508" w:rsidRDefault="00221BC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Integrante del COTAPREP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3771E" w14:paraId="0D207FC1" w14:textId="77777777" w:rsidTr="00527FC7">
        <w:tc>
          <w:tcPr>
            <w:tcW w:w="8926" w:type="dxa"/>
          </w:tcPr>
          <w:p w14:paraId="55AB92C2" w14:textId="77777777" w:rsidR="00527FC7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377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3FD3A4" w:rsidR="00527FC7" w:rsidRPr="007377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3771E">
              <w:rPr>
                <w:rFonts w:ascii="Tahoma" w:hAnsi="Tahoma" w:cs="Tahoma"/>
                <w:u w:val="single"/>
              </w:rPr>
              <w:t>Nombre</w:t>
            </w:r>
            <w:r w:rsidR="00A852D5" w:rsidRPr="0073771E">
              <w:rPr>
                <w:rFonts w:ascii="Tahoma" w:hAnsi="Tahoma" w:cs="Tahoma"/>
              </w:rPr>
              <w:t>:</w:t>
            </w:r>
            <w:r w:rsidR="001E2C65" w:rsidRPr="0073771E">
              <w:rPr>
                <w:rFonts w:ascii="Tahoma" w:hAnsi="Tahoma" w:cs="Tahoma"/>
              </w:rPr>
              <w:t xml:space="preserve"> </w:t>
            </w:r>
            <w:r w:rsidR="00C43EAC" w:rsidRPr="0073771E">
              <w:rPr>
                <w:rFonts w:ascii="Tahoma" w:hAnsi="Tahoma" w:cs="Tahoma"/>
              </w:rPr>
              <w:t>René Torres</w:t>
            </w:r>
            <w:r w:rsidR="00DE2FCA">
              <w:rPr>
                <w:rFonts w:ascii="Tahoma" w:hAnsi="Tahoma" w:cs="Tahoma"/>
              </w:rPr>
              <w:t xml:space="preserve"> </w:t>
            </w:r>
            <w:r w:rsidR="00C43EAC" w:rsidRPr="0073771E">
              <w:rPr>
                <w:rFonts w:ascii="Tahoma" w:hAnsi="Tahoma" w:cs="Tahoma"/>
              </w:rPr>
              <w:t>Ruiz</w:t>
            </w:r>
          </w:p>
          <w:p w14:paraId="5CF81E1E" w14:textId="216C47D4" w:rsidR="00527FC7" w:rsidRPr="00221BC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377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221BC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34DF3" w:rsidRPr="00221BC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6207, Torrecillas, 25298 Saltillo, Coahuila</w:t>
            </w:r>
          </w:p>
          <w:p w14:paraId="163BBF24" w14:textId="566DF489" w:rsidR="00527FC7" w:rsidRPr="00221BCE" w:rsidRDefault="00527FC7" w:rsidP="00221BC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377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3771E">
              <w:rPr>
                <w:rFonts w:ascii="Tahoma" w:hAnsi="Tahoma" w:cs="Tahoma"/>
                <w:szCs w:val="24"/>
              </w:rPr>
              <w:t>:</w:t>
            </w:r>
            <w:r w:rsidRPr="0073771E">
              <w:rPr>
                <w:rFonts w:ascii="Tahoma" w:hAnsi="Tahoma" w:cs="Tahoma"/>
                <w:b/>
                <w:sz w:val="24"/>
                <w:szCs w:val="28"/>
              </w:rPr>
              <w:t xml:space="preserve">        </w:t>
            </w:r>
            <w:r w:rsidR="00634DF3" w:rsidRPr="0073771E">
              <w:rPr>
                <w:rFonts w:ascii="Tahoma" w:hAnsi="Tahoma" w:cs="Tahoma"/>
                <w:b/>
                <w:sz w:val="24"/>
                <w:szCs w:val="28"/>
              </w:rPr>
              <w:t>52-844 438 6260</w:t>
            </w:r>
          </w:p>
        </w:tc>
      </w:tr>
    </w:tbl>
    <w:p w14:paraId="32D1C104" w14:textId="77777777" w:rsidR="00527FC7" w:rsidRPr="007377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377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377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D0791C6" w:rsidR="00BE4E1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Doctorado en Ciencia Política</w:t>
            </w:r>
          </w:p>
          <w:p w14:paraId="3E0D423A" w14:textId="7DFBD32C" w:rsidR="00BA3E7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2006-2009</w:t>
            </w:r>
          </w:p>
          <w:p w14:paraId="1DB281C4" w14:textId="26705E3B" w:rsidR="00BA3E7F" w:rsidRPr="00221B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A7439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Barcelona</w:t>
            </w:r>
          </w:p>
          <w:p w14:paraId="34CE14BE" w14:textId="77777777" w:rsidR="00AA7439" w:rsidRPr="00221BCE" w:rsidRDefault="00AA743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37E9582" w14:textId="5ED07F2D" w:rsidR="00AA7439" w:rsidRPr="00221BCE" w:rsidRDefault="00AA7439" w:rsidP="00AA74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Maestría en Ciencia Política.</w:t>
            </w:r>
          </w:p>
          <w:p w14:paraId="5A3A9516" w14:textId="612F46D3" w:rsidR="00AA7439" w:rsidRPr="00221BCE" w:rsidRDefault="00AA7439" w:rsidP="00AA74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2004-2006</w:t>
            </w:r>
          </w:p>
          <w:p w14:paraId="21DA4EDD" w14:textId="6DBCEE5B" w:rsidR="00AA7439" w:rsidRPr="00221BCE" w:rsidRDefault="00AA7439" w:rsidP="00AA74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Autónoma de Barcelona</w:t>
            </w:r>
          </w:p>
          <w:p w14:paraId="6428F5BF" w14:textId="77777777" w:rsidR="00856508" w:rsidRPr="00221BCE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8CA028A" w14:textId="557FBD71" w:rsidR="005D701F" w:rsidRPr="00221BCE" w:rsidRDefault="005D701F" w:rsidP="005D701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Ciencias Políticas y Administración Pública</w:t>
            </w:r>
          </w:p>
          <w:p w14:paraId="28D04738" w14:textId="41EA105D" w:rsidR="005D701F" w:rsidRPr="00221BCE" w:rsidRDefault="005D701F" w:rsidP="005D701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B43A3B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1996-2000</w:t>
            </w:r>
          </w:p>
          <w:p w14:paraId="12688D69" w14:textId="0832AFE0" w:rsidR="00900297" w:rsidRPr="00221BCE" w:rsidRDefault="005D701F" w:rsidP="00221BCE">
            <w:pPr>
              <w:jc w:val="both"/>
              <w:rPr>
                <w:rFonts w:ascii="Tahoma" w:hAnsi="Tahoma" w:cs="Tahoma"/>
                <w:szCs w:val="24"/>
              </w:rPr>
            </w:pP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</w:t>
            </w:r>
            <w:r w:rsidR="00B43A3B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Nacional </w:t>
            </w:r>
            <w:r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Autónoma de </w:t>
            </w:r>
            <w:r w:rsidR="00B43A3B" w:rsidRPr="00221B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México</w:t>
            </w:r>
          </w:p>
        </w:tc>
      </w:tr>
    </w:tbl>
    <w:p w14:paraId="05C93A6D" w14:textId="77777777" w:rsidR="00527FC7" w:rsidRPr="007377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3771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377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3771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3771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4252417" w:rsidR="008C34DF" w:rsidRPr="00221BCE" w:rsidRDefault="00BA3E7F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Empresa</w:t>
            </w:r>
            <w:r w:rsidR="004A4455" w:rsidRPr="00221BCE">
              <w:rPr>
                <w:rFonts w:ascii="Tahoma" w:hAnsi="Tahoma" w:cs="Tahoma"/>
              </w:rPr>
              <w:t>: Departamento de Ciencias Sociales y Políticas de la Universidad Iberoamericana, Ciudad de México</w:t>
            </w:r>
          </w:p>
          <w:p w14:paraId="28383F74" w14:textId="75BAD855" w:rsidR="00BA3E7F" w:rsidRPr="00221BCE" w:rsidRDefault="00BA3E7F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Periodo</w:t>
            </w:r>
            <w:r w:rsidR="004A4455" w:rsidRPr="00221BCE">
              <w:rPr>
                <w:rFonts w:ascii="Tahoma" w:hAnsi="Tahoma" w:cs="Tahoma"/>
              </w:rPr>
              <w:t>: 2010-actualidad</w:t>
            </w:r>
          </w:p>
          <w:p w14:paraId="4863962D" w14:textId="7EE4D290" w:rsidR="00BD6C0D" w:rsidRPr="00221BCE" w:rsidRDefault="00F937F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Cargo: Profesor-Investigador de tiempo completo</w:t>
            </w:r>
          </w:p>
          <w:p w14:paraId="104807EE" w14:textId="77777777" w:rsidR="00F937FA" w:rsidRPr="00221BCE" w:rsidRDefault="00F937FA" w:rsidP="00552D21">
            <w:pPr>
              <w:jc w:val="both"/>
              <w:rPr>
                <w:rFonts w:ascii="Tahoma" w:hAnsi="Tahoma" w:cs="Tahoma"/>
              </w:rPr>
            </w:pPr>
          </w:p>
          <w:p w14:paraId="294D6286" w14:textId="01A5EF32" w:rsidR="00DC220A" w:rsidRPr="00221BCE" w:rsidRDefault="00DC220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Empresa: Academia Mexicana de Ciencias</w:t>
            </w:r>
          </w:p>
          <w:p w14:paraId="6F421EB7" w14:textId="4A522C16" w:rsidR="00DC220A" w:rsidRPr="00221BCE" w:rsidRDefault="00DC220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Periodo: 2020-actualidad</w:t>
            </w:r>
          </w:p>
          <w:p w14:paraId="22969FBF" w14:textId="51D50B27" w:rsidR="00BD6C0D" w:rsidRPr="00221BCE" w:rsidRDefault="00F937F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Cargo: Miembro regular</w:t>
            </w:r>
          </w:p>
          <w:p w14:paraId="778B55AB" w14:textId="77777777" w:rsidR="00F937FA" w:rsidRPr="00221BCE" w:rsidRDefault="00F937FA" w:rsidP="00552D21">
            <w:pPr>
              <w:jc w:val="both"/>
              <w:rPr>
                <w:rFonts w:ascii="Tahoma" w:hAnsi="Tahoma" w:cs="Tahoma"/>
              </w:rPr>
            </w:pPr>
          </w:p>
          <w:p w14:paraId="04ACDD55" w14:textId="42D9AE81" w:rsidR="00DC220A" w:rsidRPr="00221BCE" w:rsidRDefault="00EE14AB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Empresa: Sistema Nacional de Investigadores del Conahcyt</w:t>
            </w:r>
          </w:p>
          <w:p w14:paraId="79007316" w14:textId="178E6CD2" w:rsidR="00EE14AB" w:rsidRPr="00221BCE" w:rsidRDefault="00EE14AB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Periodo: 2011-2025</w:t>
            </w:r>
          </w:p>
          <w:p w14:paraId="58B7A285" w14:textId="79DE29CE" w:rsidR="00F937FA" w:rsidRPr="00221BCE" w:rsidRDefault="00F937FA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Cargo: Miembro</w:t>
            </w:r>
            <w:r w:rsidR="00C36FDE" w:rsidRPr="00221BCE">
              <w:rPr>
                <w:rFonts w:ascii="Tahoma" w:hAnsi="Tahoma" w:cs="Tahoma"/>
              </w:rPr>
              <w:t>,</w:t>
            </w:r>
            <w:r w:rsidRPr="00221BCE">
              <w:rPr>
                <w:rFonts w:ascii="Tahoma" w:hAnsi="Tahoma" w:cs="Tahoma"/>
              </w:rPr>
              <w:t xml:space="preserve"> Nivel II</w:t>
            </w:r>
          </w:p>
          <w:p w14:paraId="1531159D" w14:textId="77777777" w:rsidR="00FA1346" w:rsidRDefault="00FA1346" w:rsidP="00552D21">
            <w:pPr>
              <w:jc w:val="both"/>
              <w:rPr>
                <w:rFonts w:ascii="Tahoma" w:hAnsi="Tahoma" w:cs="Tahoma"/>
              </w:rPr>
            </w:pPr>
          </w:p>
          <w:p w14:paraId="4FDED0C5" w14:textId="1E434169" w:rsidR="00FA1346" w:rsidRPr="00221BCE" w:rsidRDefault="00FA1346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Empresa: Instituto Electoral de Coahuila</w:t>
            </w:r>
          </w:p>
          <w:p w14:paraId="19E1EE5A" w14:textId="77777777" w:rsidR="00FA1346" w:rsidRPr="00221BCE" w:rsidRDefault="00FA1346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Periodo: Noviembre 2023-junio 2024</w:t>
            </w:r>
          </w:p>
          <w:p w14:paraId="09F05F26" w14:textId="60ADC52B" w:rsidR="00221BCE" w:rsidRPr="0073771E" w:rsidRDefault="00BA3E7F" w:rsidP="00552D21">
            <w:pPr>
              <w:jc w:val="both"/>
              <w:rPr>
                <w:rFonts w:ascii="Tahoma" w:hAnsi="Tahoma" w:cs="Tahoma"/>
              </w:rPr>
            </w:pPr>
            <w:r w:rsidRPr="00221BCE">
              <w:rPr>
                <w:rFonts w:ascii="Tahoma" w:hAnsi="Tahoma" w:cs="Tahoma"/>
              </w:rPr>
              <w:t>Cargo</w:t>
            </w:r>
            <w:r w:rsidR="00665783" w:rsidRPr="00221BCE">
              <w:rPr>
                <w:rFonts w:ascii="Tahoma" w:hAnsi="Tahoma" w:cs="Tahoma"/>
              </w:rPr>
              <w:t>: Integrante del COTAPREP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21BCE">
      <w:headerReference w:type="default" r:id="rId7"/>
      <w:pgSz w:w="12240" w:h="15840"/>
      <w:pgMar w:top="1417" w:right="1701" w:bottom="56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D8C3" w14:textId="77777777" w:rsidR="00DB3489" w:rsidRDefault="00DB3489" w:rsidP="00527FC7">
      <w:pPr>
        <w:spacing w:after="0" w:line="240" w:lineRule="auto"/>
      </w:pPr>
      <w:r>
        <w:separator/>
      </w:r>
    </w:p>
  </w:endnote>
  <w:endnote w:type="continuationSeparator" w:id="0">
    <w:p w14:paraId="04A6DD56" w14:textId="77777777" w:rsidR="00DB3489" w:rsidRDefault="00DB348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F5A3" w14:textId="77777777" w:rsidR="00DB3489" w:rsidRDefault="00DB3489" w:rsidP="00527FC7">
      <w:pPr>
        <w:spacing w:after="0" w:line="240" w:lineRule="auto"/>
      </w:pPr>
      <w:r>
        <w:separator/>
      </w:r>
    </w:p>
  </w:footnote>
  <w:footnote w:type="continuationSeparator" w:id="0">
    <w:p w14:paraId="3B662570" w14:textId="77777777" w:rsidR="00DB3489" w:rsidRDefault="00DB348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5561"/>
    <w:rsid w:val="00195622"/>
    <w:rsid w:val="001B3523"/>
    <w:rsid w:val="001B3D03"/>
    <w:rsid w:val="001D16F8"/>
    <w:rsid w:val="001E0FB9"/>
    <w:rsid w:val="001E2C65"/>
    <w:rsid w:val="001F057E"/>
    <w:rsid w:val="00221BCE"/>
    <w:rsid w:val="00221C8E"/>
    <w:rsid w:val="0023516C"/>
    <w:rsid w:val="00240E3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455"/>
    <w:rsid w:val="004B2BBB"/>
    <w:rsid w:val="004E4625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701F"/>
    <w:rsid w:val="005E2CC5"/>
    <w:rsid w:val="00622EAA"/>
    <w:rsid w:val="006302B4"/>
    <w:rsid w:val="00634DF3"/>
    <w:rsid w:val="00657567"/>
    <w:rsid w:val="006651E9"/>
    <w:rsid w:val="00665783"/>
    <w:rsid w:val="006740E6"/>
    <w:rsid w:val="006A6960"/>
    <w:rsid w:val="006B6958"/>
    <w:rsid w:val="006C06C2"/>
    <w:rsid w:val="006C4EC8"/>
    <w:rsid w:val="006F5477"/>
    <w:rsid w:val="00732A5C"/>
    <w:rsid w:val="0073771E"/>
    <w:rsid w:val="00745686"/>
    <w:rsid w:val="0074635E"/>
    <w:rsid w:val="007464EC"/>
    <w:rsid w:val="007546D8"/>
    <w:rsid w:val="00773D6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7D28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439"/>
    <w:rsid w:val="00AA7518"/>
    <w:rsid w:val="00AB740D"/>
    <w:rsid w:val="00AC710E"/>
    <w:rsid w:val="00B06D55"/>
    <w:rsid w:val="00B30F4B"/>
    <w:rsid w:val="00B37873"/>
    <w:rsid w:val="00B43A3B"/>
    <w:rsid w:val="00B43DB6"/>
    <w:rsid w:val="00B71AAD"/>
    <w:rsid w:val="00B81865"/>
    <w:rsid w:val="00B823C7"/>
    <w:rsid w:val="00B836CF"/>
    <w:rsid w:val="00B842C1"/>
    <w:rsid w:val="00B94393"/>
    <w:rsid w:val="00BA00C1"/>
    <w:rsid w:val="00BA0248"/>
    <w:rsid w:val="00BA3E7F"/>
    <w:rsid w:val="00BD679D"/>
    <w:rsid w:val="00BD6C0D"/>
    <w:rsid w:val="00BE4E1F"/>
    <w:rsid w:val="00BF29A8"/>
    <w:rsid w:val="00C073DE"/>
    <w:rsid w:val="00C1683B"/>
    <w:rsid w:val="00C36FDE"/>
    <w:rsid w:val="00C43EAC"/>
    <w:rsid w:val="00C514B6"/>
    <w:rsid w:val="00C94FED"/>
    <w:rsid w:val="00CB4852"/>
    <w:rsid w:val="00CE7872"/>
    <w:rsid w:val="00D1743F"/>
    <w:rsid w:val="00D31E47"/>
    <w:rsid w:val="00D32F50"/>
    <w:rsid w:val="00D45E7A"/>
    <w:rsid w:val="00D56C6E"/>
    <w:rsid w:val="00DA3908"/>
    <w:rsid w:val="00DA5878"/>
    <w:rsid w:val="00DB3489"/>
    <w:rsid w:val="00DB6A43"/>
    <w:rsid w:val="00DC220A"/>
    <w:rsid w:val="00DE2836"/>
    <w:rsid w:val="00DE2FCA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14AB"/>
    <w:rsid w:val="00F2497D"/>
    <w:rsid w:val="00F333C9"/>
    <w:rsid w:val="00F51626"/>
    <w:rsid w:val="00F937FA"/>
    <w:rsid w:val="00F966AF"/>
    <w:rsid w:val="00FA1346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2023-10-30T22:42:00Z</dcterms:created>
  <dcterms:modified xsi:type="dcterms:W3CDTF">2023-11-29T16:23:00Z</dcterms:modified>
</cp:coreProperties>
</file>